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3F" w:rsidRDefault="000F36EA" w:rsidP="00925354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3A7AF6">
        <w:rPr>
          <w:rFonts w:ascii="方正小标宋简体" w:eastAsia="方正小标宋简体" w:hAnsiTheme="majorEastAsia" w:hint="eastAsia"/>
          <w:b/>
          <w:sz w:val="44"/>
          <w:szCs w:val="44"/>
        </w:rPr>
        <w:t>“中华大地行”</w:t>
      </w:r>
      <w:r w:rsidR="009A3481">
        <w:rPr>
          <w:rFonts w:ascii="方正小标宋简体" w:eastAsia="方正小标宋简体" w:hAnsiTheme="majorEastAsia" w:hint="eastAsia"/>
          <w:b/>
          <w:sz w:val="44"/>
          <w:szCs w:val="44"/>
        </w:rPr>
        <w:t>研学系列之</w:t>
      </w:r>
    </w:p>
    <w:p w:rsidR="000F36EA" w:rsidRPr="003A7AF6" w:rsidRDefault="009A3481" w:rsidP="009A3481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“我爱北京·我爱世园”</w:t>
      </w:r>
      <w:r w:rsidR="003A7AF6">
        <w:rPr>
          <w:rFonts w:ascii="方正小标宋简体" w:eastAsia="方正小标宋简体" w:hAnsiTheme="majorEastAsia" w:hint="eastAsia"/>
          <w:b/>
          <w:sz w:val="44"/>
          <w:szCs w:val="44"/>
        </w:rPr>
        <w:t>活动</w:t>
      </w:r>
      <w:r w:rsidR="000F36EA" w:rsidRPr="003A7AF6">
        <w:rPr>
          <w:rFonts w:ascii="方正小标宋简体" w:eastAsia="方正小标宋简体" w:hAnsiTheme="majorEastAsia" w:hint="eastAsia"/>
          <w:b/>
          <w:sz w:val="44"/>
          <w:szCs w:val="44"/>
        </w:rPr>
        <w:t>方案</w:t>
      </w:r>
    </w:p>
    <w:p w:rsidR="00C325A4" w:rsidRPr="003B5ADE" w:rsidRDefault="00C325A4" w:rsidP="00925354">
      <w:pPr>
        <w:spacing w:line="600" w:lineRule="exact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</w:p>
    <w:p w:rsidR="00662CAD" w:rsidRPr="003A7AF6" w:rsidRDefault="00662CAD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C325A4" w:rsidRPr="003A7AF6" w:rsidRDefault="003A7AF6" w:rsidP="00925354">
      <w:pPr>
        <w:spacing w:line="600" w:lineRule="exact"/>
        <w:rPr>
          <w:rFonts w:ascii="黑体" w:eastAsia="黑体" w:hAnsi="黑体"/>
          <w:sz w:val="32"/>
          <w:szCs w:val="32"/>
        </w:rPr>
      </w:pPr>
      <w:r w:rsidRPr="003A7AF6">
        <w:rPr>
          <w:rFonts w:ascii="黑体" w:eastAsia="黑体" w:hAnsi="黑体" w:hint="eastAsia"/>
          <w:sz w:val="32"/>
          <w:szCs w:val="32"/>
        </w:rPr>
        <w:t>一</w:t>
      </w:r>
      <w:r w:rsidR="00E676D0" w:rsidRPr="003A7AF6">
        <w:rPr>
          <w:rFonts w:ascii="黑体" w:eastAsia="黑体" w:hAnsi="黑体" w:hint="eastAsia"/>
          <w:sz w:val="32"/>
          <w:szCs w:val="32"/>
        </w:rPr>
        <w:t>、</w:t>
      </w:r>
      <w:r w:rsidR="00C325A4" w:rsidRPr="003A7AF6">
        <w:rPr>
          <w:rFonts w:ascii="黑体" w:eastAsia="黑体" w:hAnsi="黑体" w:hint="eastAsia"/>
          <w:sz w:val="32"/>
          <w:szCs w:val="32"/>
        </w:rPr>
        <w:t>时间</w:t>
      </w:r>
    </w:p>
    <w:p w:rsidR="009A3481" w:rsidRPr="003A7AF6" w:rsidRDefault="00C325A4" w:rsidP="00B0389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2019年</w:t>
      </w:r>
      <w:r w:rsidR="000F36EA" w:rsidRPr="003A7AF6">
        <w:rPr>
          <w:rFonts w:ascii="仿宋_GB2312" w:eastAsia="仿宋_GB2312" w:hAnsi="仿宋" w:hint="eastAsia"/>
          <w:sz w:val="32"/>
          <w:szCs w:val="32"/>
        </w:rPr>
        <w:t>7月</w:t>
      </w:r>
      <w:r w:rsidR="009A3481">
        <w:rPr>
          <w:rFonts w:ascii="仿宋_GB2312" w:eastAsia="仿宋_GB2312" w:hAnsi="仿宋" w:hint="eastAsia"/>
          <w:sz w:val="32"/>
          <w:szCs w:val="32"/>
        </w:rPr>
        <w:t>21</w:t>
      </w:r>
      <w:r w:rsidR="003A7AF6">
        <w:rPr>
          <w:rFonts w:ascii="仿宋_GB2312" w:eastAsia="仿宋_GB2312" w:hAnsi="仿宋" w:hint="eastAsia"/>
          <w:sz w:val="32"/>
          <w:szCs w:val="32"/>
        </w:rPr>
        <w:t>日</w:t>
      </w:r>
      <w:r w:rsidR="000F36EA" w:rsidRPr="003A7AF6">
        <w:rPr>
          <w:rFonts w:ascii="仿宋_GB2312" w:eastAsia="仿宋_GB2312" w:hAnsi="仿宋" w:hint="eastAsia"/>
          <w:sz w:val="32"/>
          <w:szCs w:val="32"/>
        </w:rPr>
        <w:t>-</w:t>
      </w:r>
      <w:r w:rsidR="009A3481" w:rsidRPr="003A7AF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A3481">
        <w:rPr>
          <w:rFonts w:ascii="仿宋_GB2312" w:eastAsia="仿宋_GB2312" w:hAnsi="仿宋" w:hint="eastAsia"/>
          <w:sz w:val="32"/>
          <w:szCs w:val="32"/>
        </w:rPr>
        <w:t>26</w:t>
      </w:r>
      <w:r w:rsidR="000F36EA" w:rsidRPr="003A7AF6">
        <w:rPr>
          <w:rFonts w:ascii="仿宋_GB2312" w:eastAsia="仿宋_GB2312" w:hAnsi="仿宋" w:hint="eastAsia"/>
          <w:sz w:val="32"/>
          <w:szCs w:val="32"/>
        </w:rPr>
        <w:t>日</w:t>
      </w:r>
      <w:r w:rsidR="009A3481">
        <w:rPr>
          <w:rFonts w:ascii="仿宋_GB2312" w:eastAsia="仿宋_GB2312" w:hAnsi="仿宋" w:hint="eastAsia"/>
          <w:sz w:val="32"/>
          <w:szCs w:val="32"/>
        </w:rPr>
        <w:t>。</w:t>
      </w:r>
    </w:p>
    <w:p w:rsidR="00C325A4" w:rsidRPr="007A4937" w:rsidRDefault="003A7AF6" w:rsidP="00925354">
      <w:pPr>
        <w:spacing w:line="600" w:lineRule="exact"/>
        <w:rPr>
          <w:rFonts w:ascii="黑体" w:eastAsia="黑体" w:hAnsi="黑体"/>
          <w:sz w:val="32"/>
          <w:szCs w:val="32"/>
        </w:rPr>
      </w:pPr>
      <w:r w:rsidRPr="007A4937">
        <w:rPr>
          <w:rFonts w:ascii="黑体" w:eastAsia="黑体" w:hAnsi="黑体" w:hint="eastAsia"/>
          <w:sz w:val="32"/>
          <w:szCs w:val="32"/>
        </w:rPr>
        <w:t>二</w:t>
      </w:r>
      <w:r w:rsidR="00E676D0" w:rsidRPr="007A4937">
        <w:rPr>
          <w:rFonts w:ascii="黑体" w:eastAsia="黑体" w:hAnsi="黑体" w:hint="eastAsia"/>
          <w:sz w:val="32"/>
          <w:szCs w:val="32"/>
        </w:rPr>
        <w:t>、</w:t>
      </w:r>
      <w:r w:rsidR="00C325A4" w:rsidRPr="007A4937">
        <w:rPr>
          <w:rFonts w:ascii="黑体" w:eastAsia="黑体" w:hAnsi="黑体" w:hint="eastAsia"/>
          <w:sz w:val="32"/>
          <w:szCs w:val="32"/>
        </w:rPr>
        <w:t>地点</w:t>
      </w:r>
    </w:p>
    <w:p w:rsidR="009A3481" w:rsidRPr="003A7AF6" w:rsidRDefault="009A3481" w:rsidP="00B0389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</w:p>
    <w:p w:rsidR="00C325A4" w:rsidRPr="007A4937" w:rsidRDefault="003A7AF6" w:rsidP="00925354">
      <w:pPr>
        <w:spacing w:line="600" w:lineRule="exact"/>
        <w:rPr>
          <w:rFonts w:ascii="黑体" w:eastAsia="黑体" w:hAnsi="黑体"/>
          <w:sz w:val="32"/>
          <w:szCs w:val="32"/>
        </w:rPr>
      </w:pPr>
      <w:r w:rsidRPr="007A4937">
        <w:rPr>
          <w:rFonts w:ascii="黑体" w:eastAsia="黑体" w:hAnsi="黑体" w:hint="eastAsia"/>
          <w:sz w:val="32"/>
          <w:szCs w:val="32"/>
        </w:rPr>
        <w:t>三</w:t>
      </w:r>
      <w:r w:rsidR="00E676D0" w:rsidRPr="007A4937">
        <w:rPr>
          <w:rFonts w:ascii="黑体" w:eastAsia="黑体" w:hAnsi="黑体" w:hint="eastAsia"/>
          <w:sz w:val="32"/>
          <w:szCs w:val="32"/>
        </w:rPr>
        <w:t>、组织单位</w:t>
      </w:r>
    </w:p>
    <w:p w:rsidR="00E676D0" w:rsidRPr="003A7AF6" w:rsidRDefault="00E676D0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（一）</w:t>
      </w:r>
      <w:r w:rsidR="00C325A4" w:rsidRPr="003A7AF6">
        <w:rPr>
          <w:rFonts w:ascii="仿宋_GB2312" w:eastAsia="仿宋_GB2312" w:hAnsi="仿宋" w:hint="eastAsia"/>
          <w:sz w:val="32"/>
          <w:szCs w:val="32"/>
        </w:rPr>
        <w:t>主办：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全国</w:t>
      </w:r>
      <w:r w:rsidR="003A7AF6">
        <w:rPr>
          <w:rFonts w:ascii="仿宋_GB2312" w:eastAsia="仿宋_GB2312" w:hAnsi="仿宋" w:hint="eastAsia"/>
          <w:sz w:val="32"/>
          <w:szCs w:val="32"/>
        </w:rPr>
        <w:t>“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双有</w:t>
      </w:r>
      <w:r w:rsidR="003A7AF6">
        <w:rPr>
          <w:rFonts w:ascii="仿宋_GB2312" w:eastAsia="仿宋_GB2312" w:hAnsi="仿宋" w:hint="eastAsia"/>
          <w:sz w:val="32"/>
          <w:szCs w:val="32"/>
        </w:rPr>
        <w:t>”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组委会</w:t>
      </w:r>
    </w:p>
    <w:p w:rsidR="00C325A4" w:rsidRPr="003A7AF6" w:rsidRDefault="000571FF" w:rsidP="00925354">
      <w:pPr>
        <w:spacing w:line="60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中国儿童中心</w:t>
      </w:r>
    </w:p>
    <w:p w:rsidR="00C325A4" w:rsidRDefault="00E676D0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（二）</w:t>
      </w:r>
      <w:r w:rsidR="00C325A4" w:rsidRPr="003A7AF6">
        <w:rPr>
          <w:rFonts w:ascii="仿宋_GB2312" w:eastAsia="仿宋_GB2312" w:hAnsi="仿宋" w:hint="eastAsia"/>
          <w:sz w:val="32"/>
          <w:szCs w:val="32"/>
        </w:rPr>
        <w:t>协办</w:t>
      </w:r>
      <w:r w:rsidR="000571FF" w:rsidRPr="003A7AF6">
        <w:rPr>
          <w:rFonts w:ascii="仿宋_GB2312" w:eastAsia="仿宋_GB2312" w:hAnsi="仿宋" w:hint="eastAsia"/>
          <w:sz w:val="32"/>
          <w:szCs w:val="32"/>
        </w:rPr>
        <w:t>：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各地校外</w:t>
      </w:r>
      <w:r w:rsidR="003A7AF6">
        <w:rPr>
          <w:rFonts w:ascii="仿宋_GB2312" w:eastAsia="仿宋_GB2312" w:hAnsi="仿宋" w:hint="eastAsia"/>
          <w:sz w:val="32"/>
          <w:szCs w:val="32"/>
        </w:rPr>
        <w:t>教育单位</w:t>
      </w:r>
    </w:p>
    <w:p w:rsidR="00A409D5" w:rsidRDefault="00A409D5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（三）媒体支持：《学与玩》杂志</w:t>
      </w:r>
    </w:p>
    <w:p w:rsidR="00C325A4" w:rsidRPr="007A4937" w:rsidRDefault="003A7AF6" w:rsidP="00925354">
      <w:pPr>
        <w:spacing w:line="600" w:lineRule="exact"/>
        <w:rPr>
          <w:rFonts w:ascii="黑体" w:eastAsia="黑体" w:hAnsi="黑体"/>
          <w:sz w:val="32"/>
          <w:szCs w:val="32"/>
        </w:rPr>
      </w:pPr>
      <w:r w:rsidRPr="007A4937">
        <w:rPr>
          <w:rFonts w:ascii="黑体" w:eastAsia="黑体" w:hAnsi="黑体" w:hint="eastAsia"/>
          <w:sz w:val="32"/>
          <w:szCs w:val="32"/>
        </w:rPr>
        <w:t>四</w:t>
      </w:r>
      <w:r w:rsidR="00A75BB9" w:rsidRPr="007A4937">
        <w:rPr>
          <w:rFonts w:ascii="黑体" w:eastAsia="黑体" w:hAnsi="黑体" w:hint="eastAsia"/>
          <w:sz w:val="32"/>
          <w:szCs w:val="32"/>
        </w:rPr>
        <w:t>、</w:t>
      </w:r>
      <w:r w:rsidR="00C325A4" w:rsidRPr="007A4937">
        <w:rPr>
          <w:rFonts w:ascii="黑体" w:eastAsia="黑体" w:hAnsi="黑体" w:hint="eastAsia"/>
          <w:sz w:val="32"/>
          <w:szCs w:val="32"/>
        </w:rPr>
        <w:t>参加</w:t>
      </w:r>
      <w:r w:rsidRPr="007A4937">
        <w:rPr>
          <w:rFonts w:ascii="黑体" w:eastAsia="黑体" w:hAnsi="黑体" w:hint="eastAsia"/>
          <w:sz w:val="32"/>
          <w:szCs w:val="32"/>
        </w:rPr>
        <w:t>对象</w:t>
      </w:r>
    </w:p>
    <w:p w:rsidR="00C325A4" w:rsidRPr="003A7AF6" w:rsidRDefault="00CF57E1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1.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各地儿童营员</w:t>
      </w:r>
      <w:r w:rsidR="00A409D5">
        <w:rPr>
          <w:rFonts w:ascii="仿宋_GB2312" w:eastAsia="仿宋_GB2312" w:hAnsi="仿宋" w:hint="eastAsia"/>
          <w:sz w:val="32"/>
          <w:szCs w:val="32"/>
        </w:rPr>
        <w:t>（8-12岁，总人数限额200人）</w:t>
      </w:r>
      <w:r w:rsidR="009A3481">
        <w:rPr>
          <w:rFonts w:ascii="仿宋_GB2312" w:eastAsia="仿宋_GB2312" w:hAnsi="仿宋" w:hint="eastAsia"/>
          <w:sz w:val="32"/>
          <w:szCs w:val="32"/>
        </w:rPr>
        <w:t>。</w:t>
      </w:r>
    </w:p>
    <w:p w:rsidR="00C325A4" w:rsidRPr="003A7AF6" w:rsidRDefault="00CF57E1" w:rsidP="00925354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3A7AF6">
        <w:rPr>
          <w:rFonts w:ascii="仿宋_GB2312" w:eastAsia="仿宋_GB2312" w:hAnsi="仿宋" w:hint="eastAsia"/>
          <w:sz w:val="32"/>
          <w:szCs w:val="32"/>
        </w:rPr>
        <w:t>2.</w:t>
      </w:r>
      <w:r w:rsidR="009B66E1" w:rsidRPr="003A7AF6">
        <w:rPr>
          <w:rFonts w:ascii="仿宋_GB2312" w:eastAsia="仿宋_GB2312" w:hAnsi="仿宋" w:hint="eastAsia"/>
          <w:sz w:val="32"/>
          <w:szCs w:val="32"/>
        </w:rPr>
        <w:t>相关领域专家</w:t>
      </w:r>
      <w:r w:rsidR="0059431D" w:rsidRPr="003A7AF6">
        <w:rPr>
          <w:rFonts w:ascii="仿宋_GB2312" w:eastAsia="仿宋_GB2312" w:hAnsi="仿宋" w:hint="eastAsia"/>
          <w:sz w:val="32"/>
          <w:szCs w:val="32"/>
        </w:rPr>
        <w:t>及带队老师</w:t>
      </w:r>
      <w:r w:rsidR="009A3481">
        <w:rPr>
          <w:rFonts w:ascii="仿宋_GB2312" w:eastAsia="仿宋_GB2312" w:hAnsi="仿宋" w:hint="eastAsia"/>
          <w:sz w:val="32"/>
          <w:szCs w:val="32"/>
        </w:rPr>
        <w:t>。</w:t>
      </w:r>
    </w:p>
    <w:p w:rsidR="00C325A4" w:rsidRDefault="003A7AF6" w:rsidP="00925354">
      <w:pPr>
        <w:spacing w:line="600" w:lineRule="exact"/>
        <w:rPr>
          <w:rFonts w:ascii="黑体" w:eastAsia="黑体" w:hAnsi="黑体"/>
          <w:sz w:val="32"/>
          <w:szCs w:val="32"/>
        </w:rPr>
      </w:pPr>
      <w:r w:rsidRPr="007A4937">
        <w:rPr>
          <w:rFonts w:ascii="黑体" w:eastAsia="黑体" w:hAnsi="黑体" w:hint="eastAsia"/>
          <w:sz w:val="32"/>
          <w:szCs w:val="32"/>
        </w:rPr>
        <w:t>五</w:t>
      </w:r>
      <w:r w:rsidR="00A75BB9" w:rsidRPr="007A4937">
        <w:rPr>
          <w:rFonts w:ascii="黑体" w:eastAsia="黑体" w:hAnsi="黑体" w:hint="eastAsia"/>
          <w:sz w:val="32"/>
          <w:szCs w:val="32"/>
        </w:rPr>
        <w:t>、</w:t>
      </w:r>
      <w:r w:rsidR="005C05EC">
        <w:rPr>
          <w:rFonts w:ascii="黑体" w:eastAsia="黑体" w:hAnsi="黑体" w:hint="eastAsia"/>
          <w:sz w:val="32"/>
          <w:szCs w:val="32"/>
        </w:rPr>
        <w:t>活动内容</w:t>
      </w:r>
    </w:p>
    <w:p w:rsidR="00A409D5" w:rsidRDefault="005D75C2" w:rsidP="00A409D5">
      <w:pPr>
        <w:pStyle w:val="a4"/>
        <w:numPr>
          <w:ilvl w:val="3"/>
          <w:numId w:val="3"/>
        </w:numPr>
        <w:spacing w:line="600" w:lineRule="exact"/>
        <w:ind w:left="0" w:firstLineChars="0" w:firstLine="0"/>
        <w:rPr>
          <w:rFonts w:ascii="仿宋_GB2312" w:eastAsia="仿宋_GB2312" w:hAnsi="仿宋"/>
          <w:sz w:val="32"/>
          <w:szCs w:val="32"/>
        </w:rPr>
      </w:pPr>
      <w:r w:rsidRPr="002C28E1">
        <w:rPr>
          <w:rFonts w:ascii="仿宋_GB2312" w:eastAsia="仿宋_GB2312" w:hAnsi="仿宋" w:hint="eastAsia"/>
          <w:b/>
          <w:sz w:val="32"/>
          <w:szCs w:val="32"/>
        </w:rPr>
        <w:t>秀</w:t>
      </w:r>
      <w:r w:rsidR="00A409D5" w:rsidRPr="002C28E1">
        <w:rPr>
          <w:rFonts w:ascii="仿宋_GB2312" w:eastAsia="仿宋_GB2312" w:hAnsi="仿宋" w:hint="eastAsia"/>
          <w:b/>
          <w:sz w:val="32"/>
          <w:szCs w:val="32"/>
        </w:rPr>
        <w:t>绿色世园</w:t>
      </w:r>
      <w:r>
        <w:rPr>
          <w:rFonts w:ascii="仿宋_GB2312" w:eastAsia="仿宋_GB2312" w:hAnsi="仿宋" w:hint="eastAsia"/>
          <w:sz w:val="32"/>
          <w:szCs w:val="32"/>
        </w:rPr>
        <w:t>。在北京世园会举行开营仪式；持专属《儿童绿色护照》，体验独家定制任务线路；现场参与全国少年儿童图文创作大赛，</w:t>
      </w:r>
      <w:r w:rsidR="0050118B">
        <w:rPr>
          <w:rFonts w:ascii="仿宋_GB2312" w:eastAsia="仿宋_GB2312" w:hAnsi="仿宋" w:hint="eastAsia"/>
          <w:sz w:val="32"/>
          <w:szCs w:val="32"/>
        </w:rPr>
        <w:t>做美丽中国的行动者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409D5" w:rsidRDefault="00585CFC" w:rsidP="00A409D5">
      <w:pPr>
        <w:pStyle w:val="a4"/>
        <w:numPr>
          <w:ilvl w:val="3"/>
          <w:numId w:val="3"/>
        </w:numPr>
        <w:spacing w:line="600" w:lineRule="exact"/>
        <w:ind w:left="0" w:firstLineChars="0" w:firstLine="0"/>
        <w:rPr>
          <w:rFonts w:ascii="仿宋_GB2312" w:eastAsia="仿宋_GB2312" w:hAnsi="仿宋"/>
          <w:sz w:val="32"/>
          <w:szCs w:val="32"/>
        </w:rPr>
      </w:pPr>
      <w:r w:rsidRPr="002C28E1">
        <w:rPr>
          <w:rFonts w:ascii="仿宋_GB2312" w:eastAsia="仿宋_GB2312" w:hAnsi="仿宋" w:hint="eastAsia"/>
          <w:b/>
          <w:sz w:val="32"/>
          <w:szCs w:val="32"/>
        </w:rPr>
        <w:t>品</w:t>
      </w:r>
      <w:r w:rsidR="005D75C2" w:rsidRPr="002C28E1">
        <w:rPr>
          <w:rFonts w:ascii="仿宋_GB2312" w:eastAsia="仿宋_GB2312" w:hAnsi="仿宋" w:hint="eastAsia"/>
          <w:b/>
          <w:sz w:val="32"/>
          <w:szCs w:val="32"/>
        </w:rPr>
        <w:t>红墙碧瓦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5C05EC">
        <w:rPr>
          <w:rFonts w:ascii="仿宋_GB2312" w:eastAsia="仿宋_GB2312" w:hAnsi="仿宋" w:hint="eastAsia"/>
          <w:sz w:val="32"/>
          <w:szCs w:val="32"/>
        </w:rPr>
        <w:t>携手故宫博物院，研发专属于儿童的线路与活动。故宫专家讲述导游们不知道的故事，志愿者分享他们的观察与感受，重新品味“宫里”的建筑、藏品、一草一木。</w:t>
      </w:r>
    </w:p>
    <w:p w:rsidR="005D75C2" w:rsidRPr="00BE24B4" w:rsidRDefault="00585CFC" w:rsidP="00BE24B4">
      <w:pPr>
        <w:pStyle w:val="a4"/>
        <w:numPr>
          <w:ilvl w:val="3"/>
          <w:numId w:val="3"/>
        </w:numPr>
        <w:spacing w:line="600" w:lineRule="exact"/>
        <w:ind w:left="0" w:firstLineChars="0" w:firstLine="0"/>
        <w:rPr>
          <w:rFonts w:ascii="仿宋_GB2312" w:eastAsia="仿宋_GB2312" w:hAnsi="仿宋"/>
          <w:sz w:val="32"/>
          <w:szCs w:val="32"/>
        </w:rPr>
      </w:pPr>
      <w:r w:rsidRPr="002C28E1">
        <w:rPr>
          <w:rFonts w:ascii="仿宋_GB2312" w:eastAsia="仿宋_GB2312" w:hAnsi="仿宋" w:hint="eastAsia"/>
          <w:b/>
          <w:sz w:val="32"/>
          <w:szCs w:val="32"/>
        </w:rPr>
        <w:lastRenderedPageBreak/>
        <w:t>享</w:t>
      </w:r>
      <w:r w:rsidR="002C28E1" w:rsidRPr="002C28E1">
        <w:rPr>
          <w:rFonts w:ascii="仿宋_GB2312" w:eastAsia="仿宋_GB2312" w:hAnsi="仿宋" w:hint="eastAsia"/>
          <w:b/>
          <w:sz w:val="32"/>
          <w:szCs w:val="32"/>
        </w:rPr>
        <w:t>文创</w:t>
      </w:r>
      <w:r w:rsidR="002C28E1">
        <w:rPr>
          <w:rFonts w:ascii="仿宋_GB2312" w:eastAsia="仿宋_GB2312" w:hAnsi="仿宋" w:hint="eastAsia"/>
          <w:b/>
          <w:sz w:val="32"/>
          <w:szCs w:val="32"/>
        </w:rPr>
        <w:t>之旅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2C28E1">
        <w:rPr>
          <w:rFonts w:ascii="仿宋_GB2312" w:eastAsia="仿宋_GB2312" w:hAnsi="仿宋" w:hint="eastAsia"/>
          <w:sz w:val="32"/>
          <w:szCs w:val="32"/>
        </w:rPr>
        <w:t>独家定制文博考古活动</w:t>
      </w:r>
      <w:r w:rsidR="005C05EC">
        <w:rPr>
          <w:rFonts w:ascii="仿宋_GB2312" w:eastAsia="仿宋_GB2312" w:hAnsi="仿宋" w:hint="eastAsia"/>
          <w:sz w:val="32"/>
          <w:szCs w:val="32"/>
        </w:rPr>
        <w:t>，汇聚</w:t>
      </w:r>
      <w:r w:rsidR="00BE24B4">
        <w:rPr>
          <w:rFonts w:ascii="仿宋_GB2312" w:eastAsia="仿宋_GB2312" w:hAnsi="仿宋" w:hint="eastAsia"/>
          <w:sz w:val="32"/>
          <w:szCs w:val="32"/>
        </w:rPr>
        <w:t>北京非遗传承人团队</w:t>
      </w:r>
      <w:r w:rsidR="005C05EC">
        <w:rPr>
          <w:rFonts w:ascii="仿宋_GB2312" w:eastAsia="仿宋_GB2312" w:hAnsi="仿宋" w:hint="eastAsia"/>
          <w:sz w:val="32"/>
          <w:szCs w:val="32"/>
        </w:rPr>
        <w:t>及体验项目，</w:t>
      </w:r>
      <w:r w:rsidR="002C28E1" w:rsidRPr="00BE24B4">
        <w:rPr>
          <w:rFonts w:ascii="仿宋_GB2312" w:eastAsia="仿宋_GB2312" w:hAnsi="仿宋" w:hint="eastAsia"/>
          <w:sz w:val="32"/>
          <w:szCs w:val="32"/>
        </w:rPr>
        <w:t>挑战主题文创任务，感受传统文化魅力的同时培养创新精神和动手能力。</w:t>
      </w:r>
    </w:p>
    <w:p w:rsidR="00B03896" w:rsidRPr="00B03896" w:rsidRDefault="005D75C2" w:rsidP="00B03896">
      <w:pPr>
        <w:pStyle w:val="a4"/>
        <w:numPr>
          <w:ilvl w:val="3"/>
          <w:numId w:val="3"/>
        </w:numPr>
        <w:spacing w:line="600" w:lineRule="exact"/>
        <w:ind w:left="0" w:firstLineChars="0" w:firstLine="0"/>
        <w:rPr>
          <w:rFonts w:ascii="仿宋_GB2312" w:eastAsia="仿宋_GB2312" w:hAnsi="仿宋"/>
          <w:sz w:val="32"/>
          <w:szCs w:val="32"/>
        </w:rPr>
      </w:pPr>
      <w:r w:rsidRPr="002C28E1">
        <w:rPr>
          <w:rFonts w:ascii="仿宋_GB2312" w:eastAsia="仿宋_GB2312" w:hAnsi="仿宋" w:hint="eastAsia"/>
          <w:b/>
          <w:sz w:val="32"/>
          <w:szCs w:val="32"/>
        </w:rPr>
        <w:t>探中国</w:t>
      </w:r>
      <w:r w:rsidR="00585CFC" w:rsidRPr="002C28E1">
        <w:rPr>
          <w:rFonts w:ascii="仿宋_GB2312" w:eastAsia="仿宋_GB2312" w:hAnsi="仿宋" w:hint="eastAsia"/>
          <w:b/>
          <w:sz w:val="32"/>
          <w:szCs w:val="32"/>
        </w:rPr>
        <w:t>制造</w:t>
      </w:r>
      <w:r w:rsidR="00585CFC">
        <w:rPr>
          <w:rFonts w:ascii="仿宋_GB2312" w:eastAsia="仿宋_GB2312" w:hAnsi="仿宋" w:hint="eastAsia"/>
          <w:sz w:val="32"/>
          <w:szCs w:val="32"/>
        </w:rPr>
        <w:t>。赴北京李宁中心，在赛级场馆体验</w:t>
      </w:r>
      <w:r w:rsidR="002C28E1">
        <w:rPr>
          <w:rFonts w:ascii="仿宋_GB2312" w:eastAsia="仿宋_GB2312" w:hAnsi="仿宋" w:hint="eastAsia"/>
          <w:sz w:val="32"/>
          <w:szCs w:val="32"/>
        </w:rPr>
        <w:t>运动的激情</w:t>
      </w:r>
      <w:r w:rsidR="00585CFC">
        <w:rPr>
          <w:rFonts w:ascii="仿宋_GB2312" w:eastAsia="仿宋_GB2312" w:hAnsi="仿宋" w:hint="eastAsia"/>
          <w:sz w:val="32"/>
          <w:szCs w:val="32"/>
        </w:rPr>
        <w:t>，和世界冠军面对面互动，了解和感受民族品牌所凝集的厚重精神、文化积淀和先进科技。</w:t>
      </w:r>
    </w:p>
    <w:p w:rsidR="00585CFC" w:rsidRPr="00585CFC" w:rsidRDefault="00585CFC" w:rsidP="00585CFC">
      <w:pPr>
        <w:pStyle w:val="a4"/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585CFC">
        <w:rPr>
          <w:rFonts w:ascii="黑体" w:eastAsia="黑体" w:hAnsi="黑体" w:hint="eastAsia"/>
          <w:sz w:val="32"/>
          <w:szCs w:val="32"/>
        </w:rPr>
        <w:t>六、工作安排</w:t>
      </w:r>
    </w:p>
    <w:p w:rsidR="00925354" w:rsidRPr="005C05EC" w:rsidRDefault="005C05EC" w:rsidP="005C05EC">
      <w:pPr>
        <w:pStyle w:val="a4"/>
        <w:numPr>
          <w:ilvl w:val="0"/>
          <w:numId w:val="4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预报名</w:t>
      </w:r>
      <w:r w:rsidR="00925354" w:rsidRPr="005C05EC">
        <w:rPr>
          <w:rFonts w:ascii="仿宋_GB2312" w:eastAsia="仿宋_GB2312" w:hAnsi="仿宋" w:hint="eastAsia"/>
          <w:sz w:val="32"/>
          <w:szCs w:val="32"/>
        </w:rPr>
        <w:t>。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“双有”组委会发布活动</w:t>
      </w:r>
      <w:r w:rsidR="006F2876">
        <w:rPr>
          <w:rFonts w:ascii="仿宋_GB2312" w:eastAsia="仿宋_GB2312" w:hAnsi="仿宋" w:hint="eastAsia"/>
          <w:sz w:val="32"/>
          <w:szCs w:val="32"/>
        </w:rPr>
        <w:t>执行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方案后，</w:t>
      </w:r>
      <w:r w:rsidR="007A4937" w:rsidRPr="005C05EC">
        <w:rPr>
          <w:rFonts w:ascii="仿宋_GB2312" w:eastAsia="仿宋_GB2312" w:hAnsi="仿宋" w:hint="eastAsia"/>
          <w:sz w:val="32"/>
          <w:szCs w:val="32"/>
        </w:rPr>
        <w:t>各地校外教育单位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在当地充分宣传、发动</w:t>
      </w:r>
      <w:r w:rsidR="007A4937" w:rsidRPr="005C05E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做好预报名登记，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于5月15日之前</w:t>
      </w:r>
      <w:r w:rsidR="007A4937" w:rsidRPr="005C05EC">
        <w:rPr>
          <w:rFonts w:ascii="仿宋_GB2312" w:eastAsia="仿宋_GB2312" w:hAnsi="仿宋" w:hint="eastAsia"/>
          <w:sz w:val="32"/>
          <w:szCs w:val="32"/>
        </w:rPr>
        <w:t>上报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预报名信息（请登录“双有”网站</w:t>
      </w:r>
      <w:r w:rsidR="009A3481" w:rsidRPr="005C05EC">
        <w:rPr>
          <w:rFonts w:ascii="仿宋_GB2312" w:eastAsia="仿宋_GB2312" w:hAnsi="仿宋" w:hint="eastAsia"/>
          <w:color w:val="000000"/>
          <w:sz w:val="32"/>
          <w:szCs w:val="32"/>
        </w:rPr>
        <w:t>shuangyou.</w:t>
      </w:r>
      <w:r w:rsidR="009A3481" w:rsidRPr="005C05EC">
        <w:rPr>
          <w:rFonts w:ascii="仿宋_GB2312" w:eastAsia="仿宋_GB2312" w:hAnsi="仿宋"/>
          <w:color w:val="000000"/>
          <w:sz w:val="32"/>
          <w:szCs w:val="32"/>
        </w:rPr>
        <w:t>zget.org</w:t>
      </w:r>
      <w:r w:rsidR="009A3481" w:rsidRPr="005C05EC">
        <w:rPr>
          <w:rFonts w:ascii="仿宋_GB2312" w:eastAsia="仿宋_GB2312" w:hAnsi="仿宋" w:hint="eastAsia"/>
          <w:sz w:val="32"/>
          <w:szCs w:val="32"/>
        </w:rPr>
        <w:t>报送）</w:t>
      </w:r>
      <w:r w:rsidR="007A4937" w:rsidRPr="005C05EC">
        <w:rPr>
          <w:rFonts w:ascii="仿宋_GB2312" w:eastAsia="仿宋_GB2312" w:hAnsi="仿宋" w:hint="eastAsia"/>
          <w:sz w:val="32"/>
          <w:szCs w:val="32"/>
        </w:rPr>
        <w:t>；</w:t>
      </w:r>
    </w:p>
    <w:p w:rsidR="00B03896" w:rsidRDefault="005C05EC" w:rsidP="00925354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B03896">
        <w:rPr>
          <w:rFonts w:ascii="仿宋_GB2312" w:eastAsia="仿宋_GB2312" w:hAnsi="仿宋" w:hint="eastAsia"/>
          <w:b/>
          <w:sz w:val="32"/>
          <w:szCs w:val="32"/>
        </w:rPr>
        <w:t>集结方式</w:t>
      </w:r>
      <w:r w:rsidR="00925354" w:rsidRPr="00B03896">
        <w:rPr>
          <w:rFonts w:ascii="仿宋_GB2312" w:eastAsia="仿宋_GB2312" w:hAnsi="仿宋" w:hint="eastAsia"/>
          <w:sz w:val="32"/>
          <w:szCs w:val="32"/>
        </w:rPr>
        <w:t>。</w:t>
      </w:r>
      <w:r w:rsidRPr="00B03896">
        <w:rPr>
          <w:rFonts w:ascii="仿宋_GB2312" w:eastAsia="仿宋_GB2312" w:hAnsi="仿宋" w:hint="eastAsia"/>
          <w:sz w:val="32"/>
          <w:szCs w:val="32"/>
        </w:rPr>
        <w:t>北京当地集合、当地解散。</w:t>
      </w:r>
    </w:p>
    <w:p w:rsidR="00925354" w:rsidRDefault="00B03896" w:rsidP="00925354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宣传推广</w:t>
      </w:r>
      <w:r w:rsidR="00925354" w:rsidRPr="00B03896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各单位根据组委会提供的素材，在当地官方宣传“中华大地行”研学品牌及教育理念。</w:t>
      </w:r>
    </w:p>
    <w:p w:rsidR="00B03896" w:rsidRPr="00B03896" w:rsidRDefault="00B03896" w:rsidP="00925354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总结表彰</w:t>
      </w:r>
      <w:r w:rsidRPr="00B03896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根据各单位参与情况和效果，评选“优秀组织奖”和“优秀研学教师奖”</w:t>
      </w:r>
    </w:p>
    <w:p w:rsidR="00903D51" w:rsidRPr="00060688" w:rsidRDefault="00903D51" w:rsidP="00925354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903D51" w:rsidRPr="00060688" w:rsidSect="00AC08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53" w:rsidRDefault="00AB1253" w:rsidP="000F36EA">
      <w:r>
        <w:separator/>
      </w:r>
    </w:p>
  </w:endnote>
  <w:endnote w:type="continuationSeparator" w:id="0">
    <w:p w:rsidR="00AB1253" w:rsidRDefault="00AB1253" w:rsidP="000F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4459"/>
      <w:docPartObj>
        <w:docPartGallery w:val="Page Numbers (Bottom of Page)"/>
        <w:docPartUnique/>
      </w:docPartObj>
    </w:sdtPr>
    <w:sdtEndPr/>
    <w:sdtContent>
      <w:p w:rsidR="00D74D2E" w:rsidRDefault="00AB12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DE" w:rsidRPr="003B5AD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74D2E" w:rsidRDefault="00D74D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53" w:rsidRDefault="00AB1253" w:rsidP="000F36EA">
      <w:r>
        <w:separator/>
      </w:r>
    </w:p>
  </w:footnote>
  <w:footnote w:type="continuationSeparator" w:id="0">
    <w:p w:rsidR="00AB1253" w:rsidRDefault="00AB1253" w:rsidP="000F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29C"/>
    <w:multiLevelType w:val="hybridMultilevel"/>
    <w:tmpl w:val="A10AA56A"/>
    <w:lvl w:ilvl="0" w:tplc="0B007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A06A1"/>
    <w:multiLevelType w:val="hybridMultilevel"/>
    <w:tmpl w:val="D8FCF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FB19B9"/>
    <w:multiLevelType w:val="hybridMultilevel"/>
    <w:tmpl w:val="3ADC5C42"/>
    <w:lvl w:ilvl="0" w:tplc="682CD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8F190B"/>
    <w:multiLevelType w:val="hybridMultilevel"/>
    <w:tmpl w:val="CF965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413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71B"/>
    <w:rsid w:val="00017B4C"/>
    <w:rsid w:val="00046826"/>
    <w:rsid w:val="000571FF"/>
    <w:rsid w:val="00057C81"/>
    <w:rsid w:val="00060688"/>
    <w:rsid w:val="0009371B"/>
    <w:rsid w:val="000E2B4C"/>
    <w:rsid w:val="000F36EA"/>
    <w:rsid w:val="0018327E"/>
    <w:rsid w:val="001F4D3C"/>
    <w:rsid w:val="0021625C"/>
    <w:rsid w:val="00255D20"/>
    <w:rsid w:val="0026360D"/>
    <w:rsid w:val="002A439A"/>
    <w:rsid w:val="002C28E1"/>
    <w:rsid w:val="002F7217"/>
    <w:rsid w:val="0030791E"/>
    <w:rsid w:val="003404BF"/>
    <w:rsid w:val="00387BEB"/>
    <w:rsid w:val="003A7AF6"/>
    <w:rsid w:val="003B5ADE"/>
    <w:rsid w:val="003D77F8"/>
    <w:rsid w:val="004249F7"/>
    <w:rsid w:val="00463E9F"/>
    <w:rsid w:val="00474956"/>
    <w:rsid w:val="0050118B"/>
    <w:rsid w:val="0050472B"/>
    <w:rsid w:val="00585CFC"/>
    <w:rsid w:val="0059431D"/>
    <w:rsid w:val="005C05EC"/>
    <w:rsid w:val="005D75C2"/>
    <w:rsid w:val="00662CAD"/>
    <w:rsid w:val="006A6B3F"/>
    <w:rsid w:val="006B2F02"/>
    <w:rsid w:val="006D25E6"/>
    <w:rsid w:val="006F2876"/>
    <w:rsid w:val="00792D85"/>
    <w:rsid w:val="007A4937"/>
    <w:rsid w:val="007A72B0"/>
    <w:rsid w:val="0086546F"/>
    <w:rsid w:val="008D15EF"/>
    <w:rsid w:val="00903D51"/>
    <w:rsid w:val="0092236A"/>
    <w:rsid w:val="00925354"/>
    <w:rsid w:val="00927A56"/>
    <w:rsid w:val="00937FE0"/>
    <w:rsid w:val="009806B4"/>
    <w:rsid w:val="009A3481"/>
    <w:rsid w:val="009A7036"/>
    <w:rsid w:val="009B29B0"/>
    <w:rsid w:val="009B66E1"/>
    <w:rsid w:val="00A409D5"/>
    <w:rsid w:val="00A52E24"/>
    <w:rsid w:val="00A75BB9"/>
    <w:rsid w:val="00AA45F4"/>
    <w:rsid w:val="00AB1253"/>
    <w:rsid w:val="00AC08B4"/>
    <w:rsid w:val="00AD753D"/>
    <w:rsid w:val="00B03896"/>
    <w:rsid w:val="00BC3858"/>
    <w:rsid w:val="00BE24B4"/>
    <w:rsid w:val="00C0343F"/>
    <w:rsid w:val="00C04DE7"/>
    <w:rsid w:val="00C325A4"/>
    <w:rsid w:val="00C722BB"/>
    <w:rsid w:val="00CC316B"/>
    <w:rsid w:val="00CF57E1"/>
    <w:rsid w:val="00D74D2E"/>
    <w:rsid w:val="00DF7167"/>
    <w:rsid w:val="00E676D0"/>
    <w:rsid w:val="00EB16AC"/>
    <w:rsid w:val="00EC5253"/>
    <w:rsid w:val="00F12B40"/>
    <w:rsid w:val="00F27704"/>
    <w:rsid w:val="00F80C0A"/>
    <w:rsid w:val="00FA0F07"/>
    <w:rsid w:val="00FD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AE25A-C359-4B9B-9B00-30E5209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25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25A4"/>
  </w:style>
  <w:style w:type="paragraph" w:styleId="a4">
    <w:name w:val="List Paragraph"/>
    <w:basedOn w:val="a"/>
    <w:uiPriority w:val="34"/>
    <w:qFormat/>
    <w:rsid w:val="00937FE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F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36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3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戴宏禹</cp:lastModifiedBy>
  <cp:revision>9</cp:revision>
  <cp:lastPrinted>2019-03-23T06:55:00Z</cp:lastPrinted>
  <dcterms:created xsi:type="dcterms:W3CDTF">2019-03-15T01:52:00Z</dcterms:created>
  <dcterms:modified xsi:type="dcterms:W3CDTF">2019-04-17T01:40:00Z</dcterms:modified>
</cp:coreProperties>
</file>