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496" w:rsidRPr="00703C52" w:rsidRDefault="00703C52">
      <w:pPr>
        <w:spacing w:line="600" w:lineRule="exact"/>
        <w:jc w:val="center"/>
        <w:rPr>
          <w:rFonts w:ascii="方正小标宋简体" w:eastAsia="方正小标宋简体" w:hAnsi="华文仿宋" w:cs="华文仿宋"/>
          <w:b/>
          <w:bCs/>
          <w:sz w:val="44"/>
          <w:szCs w:val="36"/>
        </w:rPr>
      </w:pPr>
      <w:r w:rsidRPr="00703C52">
        <w:rPr>
          <w:rFonts w:ascii="方正小标宋简体" w:eastAsia="方正小标宋简体" w:hAnsi="华文仿宋" w:cs="华文仿宋" w:hint="eastAsia"/>
          <w:b/>
          <w:bCs/>
          <w:sz w:val="44"/>
          <w:szCs w:val="36"/>
        </w:rPr>
        <w:t>“我是小小中国通”</w:t>
      </w:r>
    </w:p>
    <w:p w:rsidR="007B5496" w:rsidRPr="00703C52" w:rsidRDefault="00703C52">
      <w:pPr>
        <w:spacing w:line="600" w:lineRule="exact"/>
        <w:jc w:val="center"/>
        <w:rPr>
          <w:rFonts w:ascii="仿宋_GB2312" w:eastAsia="仿宋_GB2312" w:hAnsi="华文中宋"/>
          <w:b/>
          <w:sz w:val="44"/>
          <w:szCs w:val="44"/>
        </w:rPr>
      </w:pPr>
      <w:r w:rsidRPr="00703C52">
        <w:rPr>
          <w:rFonts w:ascii="方正小标宋简体" w:eastAsia="方正小标宋简体" w:hAnsi="华文仿宋" w:cs="华文仿宋" w:hint="eastAsia"/>
          <w:b/>
          <w:bCs/>
          <w:sz w:val="44"/>
          <w:szCs w:val="36"/>
        </w:rPr>
        <w:t>2019年少儿百科知识大挑战活动方案</w:t>
      </w:r>
      <w:bookmarkStart w:id="0" w:name="_GoBack"/>
      <w:bookmarkEnd w:id="0"/>
    </w:p>
    <w:p w:rsidR="007B5496" w:rsidRDefault="00703C52">
      <w:pPr>
        <w:spacing w:line="600" w:lineRule="exact"/>
        <w:rPr>
          <w:rFonts w:ascii="黑体" w:eastAsia="黑体" w:hAnsi="黑体"/>
          <w:bCs/>
          <w:spacing w:val="-12"/>
          <w:sz w:val="32"/>
        </w:rPr>
      </w:pPr>
      <w:r>
        <w:rPr>
          <w:rFonts w:ascii="黑体" w:eastAsia="黑体" w:hAnsi="黑体" w:hint="eastAsia"/>
          <w:sz w:val="32"/>
          <w:szCs w:val="32"/>
        </w:rPr>
        <w:t>一、</w:t>
      </w:r>
      <w:r>
        <w:rPr>
          <w:rFonts w:ascii="黑体" w:eastAsia="黑体" w:hAnsi="黑体" w:hint="eastAsia"/>
          <w:bCs/>
          <w:spacing w:val="-12"/>
          <w:sz w:val="32"/>
        </w:rPr>
        <w:t>活动时间</w:t>
      </w:r>
    </w:p>
    <w:p w:rsidR="007B5496" w:rsidRDefault="00703C52">
      <w:pPr>
        <w:spacing w:line="600" w:lineRule="exact"/>
        <w:ind w:firstLineChars="196" w:firstLine="580"/>
        <w:rPr>
          <w:rFonts w:ascii="仿宋_GB2312" w:eastAsia="仿宋_GB2312"/>
          <w:spacing w:val="-12"/>
          <w:sz w:val="32"/>
        </w:rPr>
      </w:pPr>
      <w:r>
        <w:rPr>
          <w:rFonts w:ascii="仿宋_GB2312" w:eastAsia="仿宋_GB2312" w:hint="eastAsia"/>
          <w:spacing w:val="-12"/>
          <w:sz w:val="32"/>
        </w:rPr>
        <w:t>2019年1月--10月</w:t>
      </w:r>
    </w:p>
    <w:p w:rsidR="007B5496" w:rsidRDefault="00703C52">
      <w:pPr>
        <w:spacing w:line="600" w:lineRule="exact"/>
        <w:rPr>
          <w:rFonts w:ascii="黑体" w:eastAsia="黑体" w:hAnsi="黑体"/>
          <w:sz w:val="32"/>
          <w:szCs w:val="32"/>
        </w:rPr>
      </w:pPr>
      <w:r>
        <w:rPr>
          <w:rFonts w:ascii="黑体" w:eastAsia="黑体" w:hAnsi="黑体" w:hint="eastAsia"/>
          <w:sz w:val="32"/>
          <w:szCs w:val="32"/>
        </w:rPr>
        <w:t>二、参与对象</w:t>
      </w:r>
    </w:p>
    <w:p w:rsidR="007B5496" w:rsidRDefault="00703C52">
      <w:pPr>
        <w:spacing w:line="600" w:lineRule="exact"/>
        <w:ind w:firstLineChars="196" w:firstLine="627"/>
        <w:rPr>
          <w:rFonts w:ascii="仿宋_GB2312" w:eastAsia="仿宋_GB2312"/>
          <w:b/>
          <w:sz w:val="32"/>
          <w:szCs w:val="32"/>
        </w:rPr>
      </w:pPr>
      <w:r>
        <w:rPr>
          <w:rFonts w:ascii="仿宋_GB2312" w:eastAsia="仿宋_GB2312" w:hint="eastAsia"/>
          <w:sz w:val="32"/>
          <w:szCs w:val="32"/>
        </w:rPr>
        <w:t>小学1-6年级学生</w:t>
      </w:r>
    </w:p>
    <w:p w:rsidR="007B5496" w:rsidRDefault="00703C52">
      <w:pPr>
        <w:spacing w:line="600" w:lineRule="exact"/>
        <w:rPr>
          <w:rFonts w:ascii="黑体" w:eastAsia="黑体" w:hAnsi="黑体"/>
          <w:sz w:val="32"/>
          <w:szCs w:val="32"/>
        </w:rPr>
      </w:pPr>
      <w:r>
        <w:rPr>
          <w:rFonts w:ascii="黑体" w:eastAsia="黑体" w:hAnsi="黑体" w:hint="eastAsia"/>
          <w:bCs/>
          <w:spacing w:val="-12"/>
          <w:sz w:val="32"/>
        </w:rPr>
        <w:t>三、</w:t>
      </w:r>
      <w:r>
        <w:rPr>
          <w:rFonts w:ascii="黑体" w:eastAsia="黑体" w:hAnsi="黑体" w:hint="eastAsia"/>
          <w:sz w:val="32"/>
          <w:szCs w:val="32"/>
        </w:rPr>
        <w:t>组织机构</w:t>
      </w:r>
    </w:p>
    <w:p w:rsidR="007B5496" w:rsidRDefault="00703C52">
      <w:pPr>
        <w:spacing w:line="600" w:lineRule="exact"/>
        <w:ind w:firstLineChars="200" w:firstLine="640"/>
        <w:rPr>
          <w:rFonts w:ascii="仿宋_GB2312" w:eastAsia="仿宋_GB2312"/>
          <w:sz w:val="32"/>
          <w:szCs w:val="32"/>
        </w:rPr>
      </w:pPr>
      <w:r>
        <w:rPr>
          <w:rFonts w:ascii="仿宋_GB2312" w:eastAsia="仿宋_GB2312" w:hint="eastAsia"/>
          <w:sz w:val="32"/>
          <w:szCs w:val="32"/>
        </w:rPr>
        <w:t>主办：全国少年儿童“双有”主题教育活动组委会</w:t>
      </w:r>
    </w:p>
    <w:p w:rsidR="007B5496" w:rsidRDefault="00703C52">
      <w:pPr>
        <w:spacing w:line="600" w:lineRule="exact"/>
        <w:ind w:firstLineChars="200" w:firstLine="640"/>
        <w:rPr>
          <w:rFonts w:ascii="仿宋_GB2312" w:eastAsia="仿宋_GB2312"/>
          <w:sz w:val="32"/>
          <w:szCs w:val="32"/>
        </w:rPr>
      </w:pPr>
      <w:r>
        <w:rPr>
          <w:rFonts w:ascii="仿宋_GB2312" w:eastAsia="仿宋_GB2312" w:hint="eastAsia"/>
          <w:sz w:val="32"/>
          <w:szCs w:val="32"/>
        </w:rPr>
        <w:t>协办：全国各校外教育单位</w:t>
      </w:r>
    </w:p>
    <w:p w:rsidR="007B5496" w:rsidRDefault="00703C52">
      <w:pPr>
        <w:spacing w:line="600" w:lineRule="exact"/>
        <w:ind w:firstLineChars="500" w:firstLine="1600"/>
        <w:rPr>
          <w:rFonts w:ascii="仿宋_GB2312" w:eastAsia="仿宋_GB2312"/>
          <w:sz w:val="32"/>
        </w:rPr>
      </w:pPr>
      <w:r>
        <w:rPr>
          <w:rFonts w:ascii="仿宋_GB2312" w:eastAsia="仿宋_GB2312" w:hint="eastAsia"/>
          <w:sz w:val="32"/>
        </w:rPr>
        <w:t>上海校外宝教育科技股份有限公司</w:t>
      </w:r>
    </w:p>
    <w:p w:rsidR="007B5496" w:rsidRDefault="00703C52">
      <w:pPr>
        <w:spacing w:line="600" w:lineRule="exact"/>
        <w:rPr>
          <w:rFonts w:ascii="仿宋_GB2312" w:eastAsia="仿宋_GB2312"/>
          <w:spacing w:val="-12"/>
          <w:sz w:val="32"/>
        </w:rPr>
      </w:pPr>
      <w:r>
        <w:rPr>
          <w:rFonts w:ascii="黑体" w:eastAsia="黑体" w:hAnsi="黑体" w:hint="eastAsia"/>
          <w:bCs/>
          <w:spacing w:val="-12"/>
          <w:sz w:val="32"/>
        </w:rPr>
        <w:t>四、具体要求</w:t>
      </w:r>
    </w:p>
    <w:p w:rsidR="007B5496" w:rsidRDefault="00703C52">
      <w:pPr>
        <w:spacing w:line="600" w:lineRule="exact"/>
        <w:ind w:firstLineChars="150" w:firstLine="482"/>
        <w:rPr>
          <w:rFonts w:ascii="仿宋_GB2312" w:eastAsia="仿宋_GB2312"/>
          <w:b/>
          <w:bCs/>
          <w:sz w:val="32"/>
        </w:rPr>
      </w:pPr>
      <w:r>
        <w:rPr>
          <w:rFonts w:ascii="仿宋_GB2312" w:eastAsia="仿宋_GB2312" w:hint="eastAsia"/>
          <w:b/>
          <w:bCs/>
          <w:sz w:val="32"/>
        </w:rPr>
        <w:t>（一）资料提供</w:t>
      </w:r>
    </w:p>
    <w:p w:rsidR="007B5496" w:rsidRDefault="00703C52">
      <w:pPr>
        <w:spacing w:line="600" w:lineRule="exact"/>
        <w:ind w:left="287" w:firstLine="420"/>
        <w:rPr>
          <w:rFonts w:ascii="仿宋_GB2312" w:eastAsia="仿宋_GB2312"/>
          <w:b/>
          <w:bCs/>
          <w:sz w:val="32"/>
        </w:rPr>
      </w:pPr>
      <w:r>
        <w:rPr>
          <w:rFonts w:ascii="仿宋_GB2312" w:eastAsia="仿宋_GB2312" w:hint="eastAsia"/>
          <w:b/>
          <w:bCs/>
          <w:sz w:val="32"/>
        </w:rPr>
        <w:t>1．参与学校列表</w:t>
      </w:r>
    </w:p>
    <w:p w:rsidR="007B5496" w:rsidRDefault="00703C52">
      <w:pPr>
        <w:spacing w:line="600" w:lineRule="exact"/>
        <w:ind w:firstLineChars="221" w:firstLine="707"/>
        <w:rPr>
          <w:rFonts w:ascii="仿宋_GB2312" w:eastAsia="仿宋_GB2312"/>
          <w:sz w:val="32"/>
        </w:rPr>
      </w:pPr>
      <w:r>
        <w:rPr>
          <w:rFonts w:ascii="仿宋_GB2312" w:eastAsia="仿宋_GB2312" w:hint="eastAsia"/>
          <w:sz w:val="32"/>
        </w:rPr>
        <w:t>各地组织单位请于2019年1月31日前向活动组委会提交参与活动的小学/校外机构列表（见</w:t>
      </w:r>
      <w:r>
        <w:rPr>
          <w:rFonts w:ascii="仿宋_GB2312" w:eastAsia="仿宋_GB2312"/>
          <w:sz w:val="32"/>
        </w:rPr>
        <w:t>附表</w:t>
      </w:r>
      <w:r>
        <w:rPr>
          <w:rFonts w:ascii="仿宋_GB2312" w:eastAsia="仿宋_GB2312" w:hint="eastAsia"/>
          <w:sz w:val="32"/>
        </w:rPr>
        <w:t>），如果时间晚于系统设置时间，会影响该学校在排名表上的呈现。</w:t>
      </w:r>
    </w:p>
    <w:p w:rsidR="007B5496" w:rsidRDefault="00703C52">
      <w:pPr>
        <w:spacing w:line="600" w:lineRule="exact"/>
        <w:ind w:firstLineChars="221" w:firstLine="710"/>
        <w:rPr>
          <w:rFonts w:ascii="仿宋_GB2312" w:eastAsia="仿宋_GB2312"/>
          <w:b/>
          <w:sz w:val="32"/>
        </w:rPr>
      </w:pPr>
      <w:r>
        <w:rPr>
          <w:rFonts w:ascii="仿宋_GB2312" w:eastAsia="仿宋_GB2312" w:hint="eastAsia"/>
          <w:b/>
          <w:sz w:val="32"/>
        </w:rPr>
        <w:t>2.活动照片及文字总结</w:t>
      </w:r>
    </w:p>
    <w:p w:rsidR="007B5496" w:rsidRDefault="00703C52">
      <w:pPr>
        <w:spacing w:line="600" w:lineRule="exact"/>
        <w:ind w:firstLineChars="150" w:firstLine="480"/>
        <w:rPr>
          <w:rFonts w:ascii="仿宋_GB2312" w:eastAsia="仿宋_GB2312"/>
          <w:sz w:val="32"/>
        </w:rPr>
      </w:pPr>
      <w:r>
        <w:rPr>
          <w:rFonts w:ascii="仿宋_GB2312" w:eastAsia="仿宋_GB2312" w:hint="eastAsia"/>
          <w:sz w:val="32"/>
        </w:rPr>
        <w:t>为了展示各地活动的风采，活动组委会将在活动专区上开辟专题展示窗口。请各地组织单位积极配合收集并提交活动资料。</w:t>
      </w:r>
    </w:p>
    <w:p w:rsidR="007B5496" w:rsidRDefault="00703C52">
      <w:pPr>
        <w:spacing w:line="600" w:lineRule="exact"/>
        <w:ind w:firstLineChars="150" w:firstLine="480"/>
        <w:jc w:val="left"/>
        <w:rPr>
          <w:rFonts w:ascii="仿宋_GB2312" w:eastAsia="仿宋_GB2312"/>
          <w:sz w:val="32"/>
        </w:rPr>
      </w:pPr>
      <w:r>
        <w:rPr>
          <w:rFonts w:ascii="仿宋_GB2312" w:eastAsia="仿宋_GB2312" w:hint="eastAsia"/>
          <w:sz w:val="32"/>
        </w:rPr>
        <w:t>（1）活动开展期间的资料，请在2019年6月1日之前向组委会提交。包括10张以上活动照片，如“发放宣传品”、“课堂讲解活动细则”、“亲子共同参与答题”或“各班开展</w:t>
      </w:r>
      <w:r>
        <w:rPr>
          <w:rFonts w:ascii="仿宋_GB2312" w:eastAsia="仿宋_GB2312" w:hint="eastAsia"/>
          <w:sz w:val="32"/>
        </w:rPr>
        <w:lastRenderedPageBreak/>
        <w:t>主题班会的情况”等,同时将照片与对应的文字说明编辑成word文档发至：</w:t>
      </w:r>
      <w:r>
        <w:rPr>
          <w:rFonts w:ascii="仿宋_GB2312" w:eastAsia="仿宋_GB2312"/>
          <w:bCs/>
          <w:sz w:val="30"/>
          <w:szCs w:val="30"/>
        </w:rPr>
        <w:t>shuangyou</w:t>
      </w:r>
      <w:r>
        <w:rPr>
          <w:rFonts w:ascii="仿宋_GB2312" w:eastAsia="仿宋_GB2312" w:hint="eastAsia"/>
          <w:bCs/>
          <w:sz w:val="30"/>
          <w:szCs w:val="30"/>
        </w:rPr>
        <w:t>07</w:t>
      </w:r>
      <w:r>
        <w:rPr>
          <w:rFonts w:ascii="仿宋_GB2312" w:eastAsia="仿宋_GB2312"/>
          <w:bCs/>
          <w:sz w:val="30"/>
          <w:szCs w:val="30"/>
        </w:rPr>
        <w:t>@126.com</w:t>
      </w:r>
      <w:r>
        <w:rPr>
          <w:rFonts w:ascii="仿宋_GB2312" w:eastAsia="仿宋_GB2312" w:hint="eastAsia"/>
          <w:bCs/>
          <w:sz w:val="30"/>
          <w:szCs w:val="30"/>
        </w:rPr>
        <w:t>并</w:t>
      </w:r>
      <w:r>
        <w:rPr>
          <w:rFonts w:ascii="仿宋_GB2312" w:eastAsia="仿宋_GB2312" w:hint="eastAsia"/>
          <w:sz w:val="32"/>
        </w:rPr>
        <w:t>抄送isabella0218@foxmail.com。</w:t>
      </w:r>
    </w:p>
    <w:p w:rsidR="007B5496" w:rsidRDefault="00703C52">
      <w:pPr>
        <w:spacing w:line="600" w:lineRule="exact"/>
        <w:ind w:firstLineChars="150" w:firstLine="480"/>
        <w:rPr>
          <w:rFonts w:ascii="仿宋_GB2312" w:eastAsia="仿宋_GB2312"/>
          <w:sz w:val="32"/>
        </w:rPr>
      </w:pPr>
      <w:r>
        <w:rPr>
          <w:rFonts w:ascii="仿宋_GB2312" w:eastAsia="仿宋_GB2312" w:hint="eastAsia"/>
          <w:sz w:val="32"/>
        </w:rPr>
        <w:t>（2）活动总结，请在2019年8月底向组委会递交。将能体现活动推广效果、展示学校风采的图片与活动总结采取图文混排的word文档形式发送到至</w:t>
      </w:r>
      <w:r>
        <w:rPr>
          <w:rFonts w:ascii="仿宋_GB2312" w:eastAsia="仿宋_GB2312" w:hint="eastAsia"/>
          <w:bCs/>
          <w:sz w:val="30"/>
          <w:szCs w:val="30"/>
        </w:rPr>
        <w:t>shuangyou07@126.com</w:t>
      </w:r>
      <w:r>
        <w:rPr>
          <w:rFonts w:ascii="仿宋_GB2312" w:eastAsia="仿宋_GB2312" w:hint="eastAsia"/>
          <w:sz w:val="32"/>
        </w:rPr>
        <w:t>抄送isabella0218@foxmail.com</w:t>
      </w:r>
      <w:r>
        <w:rPr>
          <w:rFonts w:ascii="仿宋_GB2312" w:eastAsia="仿宋_GB2312" w:hint="eastAsia"/>
        </w:rPr>
        <w:t>。</w:t>
      </w:r>
    </w:p>
    <w:p w:rsidR="007B5496" w:rsidRDefault="00703C52">
      <w:pPr>
        <w:spacing w:line="600" w:lineRule="exact"/>
        <w:ind w:firstLine="630"/>
        <w:rPr>
          <w:rFonts w:ascii="仿宋_GB2312" w:eastAsia="仿宋_GB2312"/>
          <w:b/>
          <w:bCs/>
          <w:sz w:val="32"/>
        </w:rPr>
      </w:pPr>
      <w:r>
        <w:rPr>
          <w:rFonts w:ascii="仿宋_GB2312" w:eastAsia="仿宋_GB2312" w:hint="eastAsia"/>
          <w:b/>
          <w:bCs/>
          <w:sz w:val="32"/>
        </w:rPr>
        <w:t>（二）活动安排</w:t>
      </w:r>
    </w:p>
    <w:p w:rsidR="007B5496" w:rsidRDefault="00703C52">
      <w:pPr>
        <w:spacing w:line="600" w:lineRule="exact"/>
        <w:ind w:firstLine="630"/>
        <w:rPr>
          <w:rFonts w:ascii="仿宋_GB2312" w:eastAsia="仿宋_GB2312"/>
          <w:b/>
          <w:sz w:val="32"/>
          <w:szCs w:val="32"/>
        </w:rPr>
      </w:pPr>
      <w:r>
        <w:rPr>
          <w:rFonts w:ascii="仿宋_GB2312" w:eastAsia="仿宋_GB2312" w:hint="eastAsia"/>
          <w:b/>
          <w:sz w:val="32"/>
          <w:szCs w:val="32"/>
        </w:rPr>
        <w:t>1.宣传资料发放（2019年3月开始）</w:t>
      </w:r>
    </w:p>
    <w:p w:rsidR="007B5496" w:rsidRDefault="00703C52">
      <w:pPr>
        <w:spacing w:line="600" w:lineRule="exact"/>
        <w:ind w:firstLine="630"/>
        <w:rPr>
          <w:rFonts w:ascii="仿宋_GB2312" w:eastAsia="仿宋_GB2312"/>
          <w:sz w:val="32"/>
          <w:szCs w:val="32"/>
        </w:rPr>
      </w:pPr>
      <w:r>
        <w:rPr>
          <w:rFonts w:ascii="仿宋_GB2312" w:eastAsia="仿宋_GB2312" w:hint="eastAsia"/>
          <w:sz w:val="32"/>
          <w:szCs w:val="32"/>
        </w:rPr>
        <w:t>各参与单位</w:t>
      </w:r>
      <w:r w:rsidR="00CB695A">
        <w:rPr>
          <w:rFonts w:ascii="仿宋_GB2312" w:eastAsia="仿宋_GB2312" w:hint="eastAsia"/>
          <w:sz w:val="32"/>
          <w:szCs w:val="32"/>
        </w:rPr>
        <w:t>广泛开展宣传与发动</w:t>
      </w:r>
      <w:r>
        <w:rPr>
          <w:rFonts w:ascii="仿宋_GB2312" w:eastAsia="仿宋_GB2312" w:hint="eastAsia"/>
          <w:sz w:val="32"/>
          <w:szCs w:val="32"/>
        </w:rPr>
        <w:t>。学生家长扫描二维码进入活动线上专区。</w:t>
      </w:r>
    </w:p>
    <w:p w:rsidR="007B5496" w:rsidRDefault="00703C52">
      <w:pPr>
        <w:pStyle w:val="11"/>
        <w:spacing w:line="600" w:lineRule="exact"/>
        <w:ind w:firstLineChars="176" w:firstLine="565"/>
        <w:rPr>
          <w:rFonts w:ascii="仿宋_GB2312" w:eastAsia="仿宋_GB2312"/>
          <w:b/>
          <w:bCs/>
          <w:sz w:val="32"/>
        </w:rPr>
      </w:pPr>
      <w:r>
        <w:rPr>
          <w:rFonts w:ascii="仿宋_GB2312" w:eastAsia="仿宋_GB2312" w:hint="eastAsia"/>
          <w:b/>
          <w:bCs/>
          <w:sz w:val="32"/>
        </w:rPr>
        <w:t>2.在线挑战（2019年4月15日—2019年9月1日）</w:t>
      </w:r>
    </w:p>
    <w:p w:rsidR="007B5496" w:rsidRDefault="00703C52">
      <w:pPr>
        <w:pStyle w:val="11"/>
        <w:spacing w:line="600" w:lineRule="exact"/>
        <w:ind w:firstLineChars="176" w:firstLine="563"/>
        <w:rPr>
          <w:rFonts w:ascii="仿宋_GB2312" w:eastAsia="仿宋_GB2312"/>
          <w:sz w:val="32"/>
          <w:szCs w:val="32"/>
        </w:rPr>
      </w:pPr>
      <w:r>
        <w:rPr>
          <w:rFonts w:ascii="仿宋_GB2312" w:eastAsia="仿宋_GB2312" w:hint="eastAsia"/>
          <w:sz w:val="32"/>
          <w:szCs w:val="32"/>
        </w:rPr>
        <w:t>亲子家庭活动在线专区，填写选手信息，亲子共同完成在线挑战。线上挑战共有两个模式：</w:t>
      </w:r>
    </w:p>
    <w:p w:rsidR="007B5496" w:rsidRDefault="00703C52">
      <w:pPr>
        <w:pStyle w:val="11"/>
        <w:numPr>
          <w:ilvl w:val="0"/>
          <w:numId w:val="1"/>
        </w:numPr>
        <w:spacing w:line="600" w:lineRule="exact"/>
        <w:ind w:firstLineChars="176" w:firstLine="563"/>
        <w:rPr>
          <w:rFonts w:ascii="仿宋_GB2312" w:eastAsia="仿宋_GB2312"/>
          <w:sz w:val="32"/>
          <w:szCs w:val="32"/>
        </w:rPr>
      </w:pPr>
      <w:r>
        <w:rPr>
          <w:rFonts w:ascii="仿宋_GB2312" w:eastAsia="仿宋_GB2312" w:hint="eastAsia"/>
          <w:sz w:val="32"/>
          <w:szCs w:val="32"/>
        </w:rPr>
        <w:t>“闯关练习模式”:</w:t>
      </w:r>
    </w:p>
    <w:p w:rsidR="007B5496" w:rsidRDefault="00703C52">
      <w:pPr>
        <w:pStyle w:val="11"/>
        <w:spacing w:line="600" w:lineRule="exact"/>
        <w:ind w:firstLineChars="200" w:firstLine="640"/>
        <w:rPr>
          <w:rFonts w:ascii="仿宋_GB2312" w:eastAsia="仿宋_GB2312"/>
          <w:sz w:val="32"/>
          <w:szCs w:val="32"/>
        </w:rPr>
      </w:pPr>
      <w:r>
        <w:rPr>
          <w:rFonts w:ascii="仿宋_GB2312" w:eastAsia="仿宋_GB2312" w:hint="eastAsia"/>
          <w:sz w:val="32"/>
          <w:szCs w:val="32"/>
        </w:rPr>
        <w:t>①参与学生可通过扫描活动二维码，进入答题专区；或者手机关注“校外宝活动”微信公众号，点击“底部菜单栏-快速入口-小小中国通”，进入答题专区。</w:t>
      </w:r>
    </w:p>
    <w:p w:rsidR="007B5496" w:rsidRDefault="00703C52">
      <w:pPr>
        <w:pStyle w:val="11"/>
        <w:spacing w:line="600" w:lineRule="exact"/>
        <w:ind w:firstLineChars="200" w:firstLine="640"/>
        <w:rPr>
          <w:rFonts w:ascii="仿宋_GB2312" w:eastAsia="仿宋_GB2312"/>
          <w:sz w:val="32"/>
          <w:szCs w:val="32"/>
        </w:rPr>
      </w:pPr>
      <w:r>
        <w:rPr>
          <w:rFonts w:ascii="仿宋_GB2312" w:eastAsia="仿宋_GB2312" w:hint="eastAsia"/>
          <w:sz w:val="32"/>
          <w:szCs w:val="32"/>
        </w:rPr>
        <w:t>②参与学生首次进入答题专区，可点击界面任意按钮（除活动介绍外）进行注册，每个手机号可注册一次。如已提前向活动办公室提交参与学校名单，可在报名信息栏-学校下拉菜单找到自己的学校；如未提前向活动办公室提交参与学校名单，需在报名信息栏-学校处手动填写学校名称。</w:t>
      </w:r>
      <w:r>
        <w:rPr>
          <w:rFonts w:ascii="仿宋_GB2312" w:eastAsia="仿宋_GB2312" w:hint="eastAsia"/>
          <w:sz w:val="32"/>
          <w:szCs w:val="32"/>
        </w:rPr>
        <w:lastRenderedPageBreak/>
        <w:t>完成报名后回到首页，左上角可查看自己的报名信息。</w:t>
      </w:r>
    </w:p>
    <w:p w:rsidR="007B5496" w:rsidRDefault="00703C52">
      <w:pPr>
        <w:pStyle w:val="11"/>
        <w:spacing w:line="600" w:lineRule="exact"/>
        <w:ind w:firstLineChars="200" w:firstLine="640"/>
        <w:rPr>
          <w:rFonts w:ascii="仿宋_GB2312" w:eastAsia="仿宋_GB2312"/>
          <w:sz w:val="32"/>
          <w:szCs w:val="32"/>
        </w:rPr>
      </w:pPr>
      <w:r>
        <w:rPr>
          <w:rFonts w:ascii="仿宋_GB2312" w:eastAsia="仿宋_GB2312" w:hint="eastAsia"/>
          <w:sz w:val="32"/>
          <w:szCs w:val="32"/>
        </w:rPr>
        <w:t>③参与学生可通过此模式熟悉答题环节，可获取答题道具但不记入积分排行。</w:t>
      </w:r>
    </w:p>
    <w:p w:rsidR="007B5496" w:rsidRDefault="00703C52">
      <w:pPr>
        <w:pStyle w:val="11"/>
        <w:spacing w:line="600" w:lineRule="exact"/>
        <w:ind w:firstLineChars="200" w:firstLine="640"/>
        <w:rPr>
          <w:rFonts w:ascii="仿宋_GB2312" w:eastAsia="仿宋_GB2312"/>
          <w:sz w:val="32"/>
          <w:szCs w:val="32"/>
        </w:rPr>
      </w:pPr>
      <w:r>
        <w:rPr>
          <w:rFonts w:ascii="仿宋_GB2312" w:eastAsia="仿宋_GB2312" w:hint="eastAsia"/>
          <w:sz w:val="32"/>
          <w:szCs w:val="32"/>
        </w:rPr>
        <w:t>④闯关练习共分为9个段位，每个段位分别设置5道问题以供学生回答。每关答对1~2题获得1颗星（即可过关）、每关答对3~4题获得2颗星、每关答对5题获得3颗星。</w:t>
      </w:r>
    </w:p>
    <w:p w:rsidR="007B5496" w:rsidRDefault="00703C52">
      <w:pPr>
        <w:pStyle w:val="11"/>
        <w:spacing w:line="600" w:lineRule="exact"/>
        <w:ind w:firstLineChars="200" w:firstLine="640"/>
        <w:rPr>
          <w:rFonts w:ascii="仿宋_GB2312" w:eastAsia="仿宋_GB2312"/>
          <w:sz w:val="32"/>
          <w:szCs w:val="32"/>
        </w:rPr>
      </w:pPr>
      <w:r>
        <w:rPr>
          <w:rFonts w:ascii="仿宋_GB2312" w:eastAsia="仿宋_GB2312" w:hint="eastAsia"/>
          <w:sz w:val="32"/>
          <w:szCs w:val="32"/>
        </w:rPr>
        <w:t>每通过一关会弹出抽奖转盘，将获得不同奖励，奖励可在答题专区邮箱内查看：答题道具，可在积分挑战模式和闯关练习模式中使用；神秘礼物：实物奖品，抽到后会要求填写邮寄地址，由协办方统一递送；惊喜奖：电子兑换券，网上兑换奖品。通过所有关卡，可以获得“小小中国通”电子称号奖励。</w:t>
      </w:r>
    </w:p>
    <w:p w:rsidR="007B5496" w:rsidRDefault="00703C52">
      <w:pPr>
        <w:pStyle w:val="11"/>
        <w:numPr>
          <w:ilvl w:val="0"/>
          <w:numId w:val="1"/>
        </w:numPr>
        <w:spacing w:line="600" w:lineRule="exact"/>
        <w:ind w:firstLineChars="176" w:firstLine="563"/>
        <w:rPr>
          <w:rFonts w:ascii="仿宋_GB2312" w:eastAsia="仿宋_GB2312"/>
          <w:sz w:val="32"/>
          <w:szCs w:val="32"/>
        </w:rPr>
      </w:pPr>
      <w:r>
        <w:rPr>
          <w:rFonts w:ascii="仿宋_GB2312" w:eastAsia="仿宋_GB2312" w:hint="eastAsia"/>
          <w:sz w:val="32"/>
          <w:szCs w:val="32"/>
        </w:rPr>
        <w:t>“积分挑战模式”:</w:t>
      </w:r>
    </w:p>
    <w:p w:rsidR="007B5496" w:rsidRDefault="00703C52" w:rsidP="00703C52">
      <w:pPr>
        <w:pStyle w:val="11"/>
        <w:spacing w:line="600" w:lineRule="exact"/>
        <w:ind w:leftChars="176" w:left="370" w:firstLineChars="200" w:firstLine="640"/>
        <w:rPr>
          <w:rFonts w:ascii="仿宋_GB2312" w:eastAsia="仿宋_GB2312"/>
          <w:sz w:val="32"/>
          <w:szCs w:val="32"/>
        </w:rPr>
      </w:pPr>
      <w:r>
        <w:rPr>
          <w:rFonts w:ascii="仿宋_GB2312" w:eastAsia="仿宋_GB2312" w:hint="eastAsia"/>
          <w:sz w:val="32"/>
          <w:szCs w:val="32"/>
        </w:rPr>
        <w:t>①PK榜单以此模式积分排行。</w:t>
      </w:r>
    </w:p>
    <w:p w:rsidR="007B5496" w:rsidRDefault="00703C52" w:rsidP="00703C52">
      <w:pPr>
        <w:pStyle w:val="11"/>
        <w:spacing w:line="600" w:lineRule="exact"/>
        <w:ind w:leftChars="176" w:left="370" w:firstLineChars="200" w:firstLine="640"/>
        <w:rPr>
          <w:rFonts w:ascii="仿宋_GB2312" w:eastAsia="仿宋_GB2312"/>
          <w:sz w:val="32"/>
          <w:szCs w:val="32"/>
        </w:rPr>
      </w:pPr>
      <w:r>
        <w:rPr>
          <w:rFonts w:ascii="仿宋_GB2312" w:eastAsia="仿宋_GB2312" w:hint="eastAsia"/>
          <w:sz w:val="32"/>
          <w:szCs w:val="32"/>
        </w:rPr>
        <w:t>②每个账号有且只有一次答题机会，答题限时10分钟，答对一题获得一定积分，并会根据答题速度给予相应的积分加成（答错不给予积分）。每题都有答题的时间限制。可使用已有的答题道具帮助答题，本轮答题结束后会根据参赛者所有答对题目的积分总和算出一个本轮的答题总分。</w:t>
      </w:r>
    </w:p>
    <w:p w:rsidR="007B5496" w:rsidRDefault="00703C52" w:rsidP="00703C52">
      <w:pPr>
        <w:pStyle w:val="11"/>
        <w:spacing w:line="600" w:lineRule="exact"/>
        <w:ind w:leftChars="176" w:left="370" w:firstLineChars="200" w:firstLine="640"/>
        <w:rPr>
          <w:rFonts w:ascii="仿宋_GB2312" w:eastAsia="仿宋_GB2312"/>
          <w:sz w:val="32"/>
          <w:szCs w:val="32"/>
        </w:rPr>
      </w:pPr>
      <w:r>
        <w:rPr>
          <w:rFonts w:ascii="仿宋_GB2312" w:eastAsia="仿宋_GB2312" w:hint="eastAsia"/>
          <w:sz w:val="32"/>
          <w:szCs w:val="32"/>
        </w:rPr>
        <w:t>③积分挑战模式预计于2019年6月开启，正式开启时间详见活动答题专区通知。</w:t>
      </w:r>
    </w:p>
    <w:p w:rsidR="007B5496" w:rsidRDefault="00703C52">
      <w:pPr>
        <w:pStyle w:val="a3"/>
        <w:spacing w:line="600" w:lineRule="exact"/>
        <w:ind w:firstLineChars="0"/>
        <w:rPr>
          <w:rFonts w:ascii="仿宋_GB2312" w:eastAsia="仿宋_GB2312"/>
          <w:b/>
          <w:bCs/>
          <w:sz w:val="32"/>
        </w:rPr>
      </w:pPr>
      <w:r>
        <w:rPr>
          <w:rFonts w:ascii="仿宋_GB2312" w:eastAsia="仿宋_GB2312" w:hint="eastAsia"/>
          <w:b/>
          <w:bCs/>
          <w:sz w:val="32"/>
        </w:rPr>
        <w:t>3.线下活动（2019年3月15日—2019年9月1日）</w:t>
      </w:r>
    </w:p>
    <w:p w:rsidR="007B5496" w:rsidRDefault="00703C52">
      <w:pPr>
        <w:pStyle w:val="a3"/>
        <w:spacing w:line="600" w:lineRule="exact"/>
        <w:ind w:firstLineChars="0"/>
        <w:rPr>
          <w:rFonts w:ascii="仿宋_GB2312" w:eastAsia="仿宋_GB2312"/>
          <w:sz w:val="32"/>
          <w:szCs w:val="32"/>
        </w:rPr>
      </w:pPr>
      <w:r>
        <w:rPr>
          <w:rFonts w:ascii="仿宋_GB2312" w:eastAsia="仿宋_GB2312" w:hint="eastAsia"/>
          <w:sz w:val="32"/>
          <w:szCs w:val="32"/>
        </w:rPr>
        <w:lastRenderedPageBreak/>
        <w:t>各地可根据自己情况选择开展线下主题活动，配合线上挑战活动，培养学生的社会观察与实践能力。</w:t>
      </w:r>
    </w:p>
    <w:p w:rsidR="007B5496" w:rsidRDefault="00703C52">
      <w:pPr>
        <w:spacing w:line="600" w:lineRule="exact"/>
        <w:ind w:firstLineChars="100" w:firstLine="320"/>
        <w:rPr>
          <w:rFonts w:ascii="仿宋_GB2312" w:eastAsia="仿宋_GB2312"/>
          <w:sz w:val="32"/>
          <w:szCs w:val="32"/>
        </w:rPr>
      </w:pPr>
      <w:r>
        <w:rPr>
          <w:rFonts w:ascii="仿宋_GB2312" w:eastAsia="仿宋_GB2312" w:hint="eastAsia"/>
          <w:sz w:val="32"/>
          <w:szCs w:val="32"/>
        </w:rPr>
        <w:t>（1）主题班会：以“小小中国通”为主题，通过亲子活动</w:t>
      </w:r>
      <w:r>
        <w:rPr>
          <w:rFonts w:ascii="仿宋_GB2312" w:eastAsia="仿宋_GB2312"/>
          <w:sz w:val="32"/>
          <w:szCs w:val="32"/>
        </w:rPr>
        <w:t>，以</w:t>
      </w:r>
      <w:r>
        <w:rPr>
          <w:rFonts w:ascii="仿宋_GB2312" w:eastAsia="仿宋_GB2312" w:hint="eastAsia"/>
          <w:sz w:val="32"/>
          <w:szCs w:val="32"/>
        </w:rPr>
        <w:t>家庭为单位寻找孩子心目中最能代表当地优秀中华传统文化的物品、建筑、风景或表演，拍照并配以介绍说明，制作小报，与同学交流分享。</w:t>
      </w:r>
    </w:p>
    <w:p w:rsidR="007B5496" w:rsidRDefault="00703C52">
      <w:pPr>
        <w:numPr>
          <w:ilvl w:val="0"/>
          <w:numId w:val="2"/>
        </w:numPr>
        <w:spacing w:line="600" w:lineRule="exact"/>
        <w:ind w:left="0" w:firstLine="426"/>
        <w:rPr>
          <w:rFonts w:ascii="仿宋_GB2312" w:eastAsia="仿宋_GB2312"/>
          <w:sz w:val="32"/>
          <w:szCs w:val="32"/>
        </w:rPr>
      </w:pPr>
      <w:r>
        <w:rPr>
          <w:rFonts w:ascii="仿宋_GB2312" w:eastAsia="仿宋_GB2312" w:hint="eastAsia"/>
          <w:sz w:val="32"/>
          <w:szCs w:val="32"/>
        </w:rPr>
        <w:t>城际挑战赛：各地结合本地区经济、政治、文化、自然特色，举办多种形式的线下挑战活动。如以家庭组合的形式进行问答，亲子体能比拼、风俗典故情景演绎、城市主题穿越、社会实践日、研学活动等。</w:t>
      </w:r>
    </w:p>
    <w:p w:rsidR="007B5496" w:rsidRDefault="00703C52">
      <w:pPr>
        <w:pStyle w:val="a3"/>
        <w:spacing w:line="600" w:lineRule="exact"/>
        <w:ind w:firstLineChars="0"/>
        <w:rPr>
          <w:rFonts w:ascii="仿宋_GB2312" w:eastAsia="仿宋_GB2312"/>
          <w:b/>
          <w:bCs/>
          <w:sz w:val="32"/>
        </w:rPr>
      </w:pPr>
      <w:r>
        <w:rPr>
          <w:rFonts w:ascii="仿宋_GB2312" w:eastAsia="仿宋_GB2312" w:hint="eastAsia"/>
          <w:b/>
          <w:bCs/>
          <w:sz w:val="32"/>
        </w:rPr>
        <w:t>4.公益活动（2019年3月15日—2019年9月1日）</w:t>
      </w:r>
    </w:p>
    <w:p w:rsidR="007B5496" w:rsidRDefault="00703C52">
      <w:pPr>
        <w:spacing w:line="600" w:lineRule="exact"/>
        <w:ind w:firstLineChars="177" w:firstLine="566"/>
        <w:rPr>
          <w:rFonts w:ascii="仿宋_GB2312" w:eastAsia="仿宋_GB2312"/>
          <w:sz w:val="32"/>
          <w:szCs w:val="32"/>
        </w:rPr>
      </w:pPr>
      <w:r>
        <w:rPr>
          <w:rFonts w:ascii="仿宋_GB2312" w:eastAsia="仿宋_GB2312" w:hint="eastAsia"/>
          <w:sz w:val="32"/>
          <w:szCs w:val="32"/>
        </w:rPr>
        <w:t>为了使贫困地区的儿童也能享受优质的教育资源，活动特设图书义卖环节，义卖所得全部捐赠给中国下一代教育基金会，用于为贫困地区的孩子赠送图书礼包。义卖图书是特别为活动量身定制的《小小中国通——十万零一个为什么》，书中精选中华文明精萃、民俗传统知识，可帮助少年儿童积累知识、增长见识。</w:t>
      </w:r>
    </w:p>
    <w:p w:rsidR="007B5496" w:rsidRDefault="00703C52">
      <w:pPr>
        <w:spacing w:line="600" w:lineRule="exact"/>
        <w:ind w:firstLineChars="220" w:firstLine="707"/>
        <w:rPr>
          <w:rFonts w:ascii="仿宋_GB2312" w:eastAsia="仿宋_GB2312"/>
          <w:b/>
          <w:bCs/>
          <w:sz w:val="32"/>
        </w:rPr>
      </w:pPr>
      <w:r>
        <w:rPr>
          <w:rFonts w:ascii="仿宋_GB2312" w:eastAsia="仿宋_GB2312" w:hint="eastAsia"/>
          <w:b/>
          <w:bCs/>
          <w:sz w:val="32"/>
        </w:rPr>
        <w:t>（三）奖励办法</w:t>
      </w:r>
    </w:p>
    <w:p w:rsidR="007B5496" w:rsidRDefault="00703C52">
      <w:pPr>
        <w:spacing w:line="600" w:lineRule="exact"/>
        <w:ind w:firstLineChars="221" w:firstLine="707"/>
        <w:rPr>
          <w:rFonts w:ascii="仿宋_GB2312" w:eastAsia="仿宋_GB2312"/>
          <w:sz w:val="32"/>
          <w:szCs w:val="32"/>
        </w:rPr>
      </w:pPr>
      <w:r>
        <w:rPr>
          <w:rFonts w:ascii="仿宋_GB2312" w:eastAsia="仿宋_GB2312" w:hint="eastAsia"/>
          <w:sz w:val="32"/>
          <w:szCs w:val="32"/>
        </w:rPr>
        <w:t>为激励学生的参与热情，活动期间，家长与学生可通过手机查看“全国参赛地区积分排行榜”、“全国学校积分百强榜”“全国个人积分百强榜”。最终根据累计积分情况，评出各类奖项。</w:t>
      </w:r>
    </w:p>
    <w:p w:rsidR="007B5496" w:rsidRDefault="00703C52">
      <w:pPr>
        <w:spacing w:line="600" w:lineRule="exact"/>
        <w:ind w:firstLineChars="265" w:firstLine="851"/>
        <w:rPr>
          <w:rFonts w:ascii="仿宋_GB2312" w:eastAsia="仿宋_GB2312"/>
          <w:b/>
          <w:bCs/>
          <w:sz w:val="32"/>
        </w:rPr>
      </w:pPr>
      <w:r>
        <w:rPr>
          <w:rFonts w:ascii="仿宋_GB2312" w:eastAsia="仿宋_GB2312" w:hint="eastAsia"/>
          <w:b/>
          <w:bCs/>
          <w:sz w:val="32"/>
        </w:rPr>
        <w:t>1．个人奖励</w:t>
      </w:r>
    </w:p>
    <w:p w:rsidR="007B5496" w:rsidRDefault="00703C52">
      <w:pPr>
        <w:spacing w:line="600" w:lineRule="exact"/>
        <w:ind w:firstLineChars="221" w:firstLine="707"/>
        <w:rPr>
          <w:rFonts w:ascii="仿宋_GB2312" w:eastAsia="仿宋_GB2312"/>
          <w:sz w:val="32"/>
          <w:szCs w:val="32"/>
        </w:rPr>
      </w:pPr>
      <w:r>
        <w:rPr>
          <w:rFonts w:ascii="仿宋_GB2312" w:eastAsia="仿宋_GB2312" w:hint="eastAsia"/>
          <w:sz w:val="32"/>
          <w:szCs w:val="32"/>
        </w:rPr>
        <w:lastRenderedPageBreak/>
        <w:t>根据积分评出个人一二三等奖。主办方统计获奖者名单，将奖状和获奖信息发给</w:t>
      </w:r>
      <w:r>
        <w:rPr>
          <w:rFonts w:ascii="仿宋_GB2312" w:eastAsia="仿宋_GB2312" w:hint="eastAsia"/>
          <w:sz w:val="32"/>
        </w:rPr>
        <w:t>各地组织单位</w:t>
      </w:r>
      <w:r>
        <w:rPr>
          <w:rFonts w:ascii="仿宋_GB2312" w:eastAsia="仿宋_GB2312" w:hint="eastAsia"/>
          <w:sz w:val="32"/>
          <w:szCs w:val="32"/>
        </w:rPr>
        <w:t>，由</w:t>
      </w:r>
      <w:r>
        <w:rPr>
          <w:rFonts w:ascii="仿宋_GB2312" w:eastAsia="仿宋_GB2312" w:hint="eastAsia"/>
          <w:sz w:val="32"/>
        </w:rPr>
        <w:t>各单位</w:t>
      </w:r>
      <w:r>
        <w:rPr>
          <w:rFonts w:ascii="仿宋_GB2312" w:eastAsia="仿宋_GB2312" w:hint="eastAsia"/>
          <w:sz w:val="32"/>
          <w:szCs w:val="32"/>
        </w:rPr>
        <w:t>进行发放。</w:t>
      </w:r>
    </w:p>
    <w:p w:rsidR="007B5496" w:rsidRDefault="00703C52">
      <w:pPr>
        <w:spacing w:line="600" w:lineRule="exact"/>
        <w:ind w:firstLineChars="265" w:firstLine="851"/>
        <w:rPr>
          <w:rFonts w:ascii="仿宋_GB2312" w:eastAsia="仿宋_GB2312"/>
          <w:b/>
          <w:bCs/>
          <w:sz w:val="32"/>
        </w:rPr>
      </w:pPr>
      <w:r>
        <w:rPr>
          <w:rFonts w:ascii="仿宋_GB2312" w:eastAsia="仿宋_GB2312" w:hint="eastAsia"/>
          <w:b/>
          <w:bCs/>
          <w:sz w:val="32"/>
        </w:rPr>
        <w:t>2．团队奖励</w:t>
      </w:r>
    </w:p>
    <w:p w:rsidR="007B5496" w:rsidRDefault="00703C52">
      <w:pPr>
        <w:spacing w:line="600" w:lineRule="exact"/>
        <w:ind w:firstLine="709"/>
        <w:rPr>
          <w:rFonts w:ascii="仿宋_GB2312" w:eastAsia="仿宋_GB2312"/>
          <w:sz w:val="32"/>
          <w:szCs w:val="32"/>
        </w:rPr>
      </w:pPr>
      <w:r>
        <w:rPr>
          <w:rFonts w:ascii="仿宋_GB2312" w:eastAsia="仿宋_GB2312" w:hint="eastAsia"/>
          <w:sz w:val="32"/>
          <w:szCs w:val="32"/>
        </w:rPr>
        <w:t>获得线上决赛累计积分最高的前20所学校或校外机构将获得“优秀团队奖”，线上决赛累计积分最高的前10个城市的组织机构将获得“优秀组织奖”。奖状由主办方发送给各单位。</w:t>
      </w:r>
    </w:p>
    <w:p w:rsidR="007B5496" w:rsidRDefault="007B5496">
      <w:pPr>
        <w:spacing w:line="600" w:lineRule="exact"/>
        <w:jc w:val="left"/>
        <w:rPr>
          <w:rFonts w:ascii="仿宋_GB2312" w:eastAsia="仿宋_GB2312"/>
          <w:sz w:val="32"/>
          <w:szCs w:val="32"/>
        </w:rPr>
      </w:pPr>
    </w:p>
    <w:p w:rsidR="007B5496" w:rsidRDefault="007B5496"/>
    <w:sectPr w:rsidR="007B5496" w:rsidSect="007B54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564" w:rsidRDefault="00AD6564" w:rsidP="00CB695A">
      <w:r>
        <w:separator/>
      </w:r>
    </w:p>
  </w:endnote>
  <w:endnote w:type="continuationSeparator" w:id="0">
    <w:p w:rsidR="00AD6564" w:rsidRDefault="00AD6564" w:rsidP="00CB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564" w:rsidRDefault="00AD6564" w:rsidP="00CB695A">
      <w:r>
        <w:separator/>
      </w:r>
    </w:p>
  </w:footnote>
  <w:footnote w:type="continuationSeparator" w:id="0">
    <w:p w:rsidR="00AD6564" w:rsidRDefault="00AD6564" w:rsidP="00CB6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3A17D"/>
    <w:multiLevelType w:val="singleLevel"/>
    <w:tmpl w:val="10D3A17D"/>
    <w:lvl w:ilvl="0">
      <w:start w:val="1"/>
      <w:numFmt w:val="decimal"/>
      <w:suff w:val="nothing"/>
      <w:lvlText w:val="（%1）"/>
      <w:lvlJc w:val="left"/>
    </w:lvl>
  </w:abstractNum>
  <w:abstractNum w:abstractNumId="1">
    <w:nsid w:val="5D2E6684"/>
    <w:multiLevelType w:val="multilevel"/>
    <w:tmpl w:val="5D2E6684"/>
    <w:lvl w:ilvl="0">
      <w:start w:val="2"/>
      <w:numFmt w:val="decimal"/>
      <w:lvlText w:val="（%1）"/>
      <w:lvlJc w:val="left"/>
      <w:pPr>
        <w:ind w:left="1506" w:hanging="108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6F02E44"/>
    <w:rsid w:val="00296C1F"/>
    <w:rsid w:val="00447A7E"/>
    <w:rsid w:val="00703C52"/>
    <w:rsid w:val="007B5496"/>
    <w:rsid w:val="00AD6564"/>
    <w:rsid w:val="00CB695A"/>
    <w:rsid w:val="533B3DE1"/>
    <w:rsid w:val="66F02E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B28BA9-7595-4AFE-B34A-12DC391A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49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1"/>
    <w:basedOn w:val="a"/>
    <w:uiPriority w:val="34"/>
    <w:qFormat/>
    <w:rsid w:val="007B5496"/>
    <w:pPr>
      <w:ind w:firstLine="420"/>
    </w:pPr>
  </w:style>
  <w:style w:type="paragraph" w:styleId="a3">
    <w:name w:val="List Paragraph"/>
    <w:basedOn w:val="a"/>
    <w:uiPriority w:val="34"/>
    <w:qFormat/>
    <w:rsid w:val="007B5496"/>
    <w:pPr>
      <w:ind w:firstLineChars="200" w:firstLine="420"/>
    </w:pPr>
    <w:rPr>
      <w:szCs w:val="24"/>
    </w:rPr>
  </w:style>
  <w:style w:type="paragraph" w:styleId="a4">
    <w:name w:val="header"/>
    <w:basedOn w:val="a"/>
    <w:link w:val="Char"/>
    <w:unhideWhenUsed/>
    <w:rsid w:val="00CB69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B695A"/>
    <w:rPr>
      <w:kern w:val="2"/>
      <w:sz w:val="18"/>
      <w:szCs w:val="18"/>
    </w:rPr>
  </w:style>
  <w:style w:type="paragraph" w:styleId="a5">
    <w:name w:val="footer"/>
    <w:basedOn w:val="a"/>
    <w:link w:val="Char0"/>
    <w:unhideWhenUsed/>
    <w:rsid w:val="00CB695A"/>
    <w:pPr>
      <w:tabs>
        <w:tab w:val="center" w:pos="4153"/>
        <w:tab w:val="right" w:pos="8306"/>
      </w:tabs>
      <w:snapToGrid w:val="0"/>
      <w:jc w:val="left"/>
    </w:pPr>
    <w:rPr>
      <w:sz w:val="18"/>
      <w:szCs w:val="18"/>
    </w:rPr>
  </w:style>
  <w:style w:type="character" w:customStyle="1" w:styleId="Char0">
    <w:name w:val="页脚 Char"/>
    <w:basedOn w:val="a0"/>
    <w:link w:val="a5"/>
    <w:rsid w:val="00CB695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伊莎莎</dc:creator>
  <cp:lastModifiedBy>戴宏禹</cp:lastModifiedBy>
  <cp:revision>4</cp:revision>
  <dcterms:created xsi:type="dcterms:W3CDTF">2019-03-20T03:03:00Z</dcterms:created>
  <dcterms:modified xsi:type="dcterms:W3CDTF">2019-04-17T01:42:00Z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